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5A4" w:rsidRPr="00807ECD" w:rsidRDefault="00D725A4" w:rsidP="000C537D">
      <w:pPr>
        <w:spacing w:line="360" w:lineRule="auto"/>
        <w:jc w:val="both"/>
        <w:rPr>
          <w:rFonts w:ascii="Algerian" w:hAnsi="Algerian"/>
          <w:color w:val="E36C0A"/>
          <w:sz w:val="44"/>
          <w:szCs w:val="44"/>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26" type="#_x0000_t75" alt="sigla noua" style="position:absolute;left:0;text-align:left;margin-left:416.85pt;margin-top:-7.95pt;width:96.3pt;height:72.9pt;z-index:251658240;visibility:visible">
            <v:imagedata r:id="rId5" o:title=""/>
          </v:shape>
        </w:pict>
      </w:r>
      <w:r w:rsidRPr="0016158B">
        <w:rPr>
          <w:rFonts w:ascii="Algerian" w:hAnsi="Algerian"/>
          <w:color w:val="E36C0A"/>
          <w:sz w:val="44"/>
          <w:szCs w:val="44"/>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135pt;height:74.25pt" fillcolor="#4bacc6">
            <v:shadow color="#868686"/>
            <v:textpath style="font-family:&quot;Arial Black&quot;;font-weight:bold;font-style:italic;v-text-kern:t" trim="t" fitpath="t" string="invitaţie"/>
          </v:shape>
        </w:pict>
      </w:r>
      <w:r w:rsidRPr="00807ECD">
        <w:rPr>
          <w:rFonts w:ascii="Algerian" w:hAnsi="Algerian"/>
          <w:color w:val="E36C0A"/>
          <w:sz w:val="44"/>
          <w:szCs w:val="44"/>
        </w:rPr>
        <w:t>PROIECT INTERJUDE</w:t>
      </w:r>
      <w:r w:rsidRPr="00807ECD">
        <w:rPr>
          <w:color w:val="E36C0A"/>
          <w:sz w:val="44"/>
          <w:szCs w:val="44"/>
        </w:rPr>
        <w:t>Ț</w:t>
      </w:r>
      <w:r w:rsidRPr="00807ECD">
        <w:rPr>
          <w:rFonts w:ascii="Algerian" w:hAnsi="Algerian"/>
          <w:color w:val="E36C0A"/>
          <w:sz w:val="44"/>
          <w:szCs w:val="44"/>
        </w:rPr>
        <w:t>EAN</w:t>
      </w:r>
    </w:p>
    <w:p w:rsidR="00D725A4" w:rsidRDefault="00D725A4" w:rsidP="00807ECD">
      <w:pPr>
        <w:spacing w:line="360" w:lineRule="auto"/>
        <w:rPr>
          <w:rFonts w:ascii="Gill Sans Ultra Bold" w:eastAsia="Microsoft JhengHei" w:hAnsi="Gill Sans Ultra Bold"/>
          <w:color w:val="7030A0"/>
          <w:sz w:val="44"/>
          <w:szCs w:val="44"/>
        </w:rPr>
      </w:pPr>
      <w:r>
        <w:rPr>
          <w:noProof/>
          <w:lang w:val="en-US"/>
        </w:rPr>
        <w:pict>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_x0000_s1027" type="#_x0000_t72" style="position:absolute;left:0;text-align:left;margin-left:307pt;margin-top:16.2pt;width:200.8pt;height:118.95pt;z-index:251659264" fillcolor="yellow">
            <v:textbox>
              <w:txbxContent>
                <w:p w:rsidR="00D725A4" w:rsidRPr="002041CA" w:rsidRDefault="00D725A4" w:rsidP="002041CA">
                  <w:pPr>
                    <w:jc w:val="left"/>
                    <w:rPr>
                      <w:rFonts w:ascii="Arial Black" w:hAnsi="Arial Black"/>
                      <w:b/>
                      <w:sz w:val="24"/>
                      <w:szCs w:val="24"/>
                    </w:rPr>
                  </w:pPr>
                  <w:r w:rsidRPr="002041CA">
                    <w:rPr>
                      <w:rFonts w:ascii="Arial Black" w:hAnsi="Arial Black"/>
                      <w:b/>
                      <w:sz w:val="24"/>
                      <w:szCs w:val="24"/>
                    </w:rPr>
                    <w:t>EDI</w:t>
                  </w:r>
                  <w:r w:rsidRPr="002041CA">
                    <w:rPr>
                      <w:rFonts w:ascii="Tahoma" w:hAnsi="Tahoma" w:cs="Tahoma"/>
                      <w:b/>
                      <w:sz w:val="24"/>
                      <w:szCs w:val="24"/>
                    </w:rPr>
                    <w:t>Ț</w:t>
                  </w:r>
                  <w:r w:rsidRPr="002041CA">
                    <w:rPr>
                      <w:rFonts w:ascii="Arial Black" w:hAnsi="Arial Black"/>
                      <w:b/>
                      <w:sz w:val="24"/>
                      <w:szCs w:val="24"/>
                    </w:rPr>
                    <w:t>IA I</w:t>
                  </w:r>
                </w:p>
                <w:p w:rsidR="00D725A4" w:rsidRPr="002041CA" w:rsidRDefault="00D725A4" w:rsidP="002041CA">
                  <w:pPr>
                    <w:jc w:val="left"/>
                    <w:rPr>
                      <w:rFonts w:ascii="Arial Black" w:hAnsi="Arial Black"/>
                      <w:b/>
                      <w:sz w:val="24"/>
                      <w:szCs w:val="24"/>
                    </w:rPr>
                  </w:pPr>
                  <w:r w:rsidRPr="002041CA">
                    <w:rPr>
                      <w:rFonts w:ascii="Arial Black" w:hAnsi="Arial Black"/>
                      <w:b/>
                      <w:sz w:val="24"/>
                      <w:szCs w:val="24"/>
                    </w:rPr>
                    <w:t>Gala</w:t>
                  </w:r>
                  <w:r w:rsidRPr="002041CA">
                    <w:rPr>
                      <w:rFonts w:ascii="Tahoma" w:hAnsi="Tahoma" w:cs="Tahoma"/>
                      <w:b/>
                      <w:sz w:val="24"/>
                      <w:szCs w:val="24"/>
                    </w:rPr>
                    <w:t>ț</w:t>
                  </w:r>
                  <w:r w:rsidRPr="002041CA">
                    <w:rPr>
                      <w:rFonts w:ascii="Arial Black" w:hAnsi="Arial Black"/>
                      <w:b/>
                      <w:sz w:val="24"/>
                      <w:szCs w:val="24"/>
                    </w:rPr>
                    <w:t>i, aprilie 2015</w:t>
                  </w:r>
                </w:p>
              </w:txbxContent>
            </v:textbox>
          </v:shape>
        </w:pict>
      </w:r>
      <w:r>
        <w:rPr>
          <w:rFonts w:ascii="Gill Sans Ultra Bold" w:eastAsia="Microsoft JhengHei" w:hAnsi="Gill Sans Ultra Bold"/>
          <w:color w:val="7030A0"/>
          <w:sz w:val="44"/>
          <w:szCs w:val="44"/>
        </w:rPr>
        <w:t>”</w:t>
      </w:r>
      <w:r w:rsidRPr="00807ECD">
        <w:rPr>
          <w:rFonts w:ascii="Gill Sans Ultra Bold" w:eastAsia="Microsoft JhengHei" w:hAnsi="Gill Sans Ultra Bold"/>
          <w:color w:val="7030A0"/>
          <w:sz w:val="44"/>
          <w:szCs w:val="44"/>
        </w:rPr>
        <w:t>SĂNĂTATEA ÎN PRIM PLAN</w:t>
      </w:r>
      <w:r>
        <w:rPr>
          <w:rFonts w:ascii="Gill Sans Ultra Bold" w:eastAsia="Microsoft JhengHei" w:hAnsi="Gill Sans Ultra Bold"/>
          <w:color w:val="7030A0"/>
          <w:sz w:val="44"/>
          <w:szCs w:val="44"/>
        </w:rPr>
        <w:t>”</w:t>
      </w:r>
    </w:p>
    <w:p w:rsidR="00D725A4" w:rsidRDefault="00D725A4" w:rsidP="00807ECD">
      <w:pPr>
        <w:spacing w:line="360" w:lineRule="auto"/>
        <w:rPr>
          <w:rFonts w:ascii="Gill Sans Ultra Bold" w:eastAsia="Microsoft JhengHei" w:hAnsi="Gill Sans Ultra Bold"/>
          <w:color w:val="7030A0"/>
          <w:sz w:val="44"/>
          <w:szCs w:val="44"/>
        </w:rPr>
      </w:pPr>
    </w:p>
    <w:p w:rsidR="00D725A4" w:rsidRDefault="00D725A4" w:rsidP="00807ECD">
      <w:pPr>
        <w:spacing w:line="360" w:lineRule="auto"/>
        <w:rPr>
          <w:rFonts w:ascii="Gill Sans Ultra Bold" w:eastAsia="Microsoft JhengHei" w:hAnsi="Gill Sans Ultra Bold"/>
          <w:color w:val="7030A0"/>
          <w:sz w:val="44"/>
          <w:szCs w:val="44"/>
        </w:rPr>
      </w:pPr>
    </w:p>
    <w:p w:rsidR="00D725A4" w:rsidRDefault="00D725A4" w:rsidP="00925902">
      <w:pPr>
        <w:autoSpaceDE w:val="0"/>
        <w:autoSpaceDN w:val="0"/>
        <w:adjustRightInd w:val="0"/>
        <w:jc w:val="both"/>
        <w:rPr>
          <w:rFonts w:ascii="Times New Roman" w:hAnsi="Times New Roman"/>
          <w:sz w:val="24"/>
          <w:szCs w:val="24"/>
        </w:rPr>
      </w:pPr>
    </w:p>
    <w:p w:rsidR="00D725A4" w:rsidRDefault="00D725A4" w:rsidP="00925902">
      <w:pPr>
        <w:autoSpaceDE w:val="0"/>
        <w:autoSpaceDN w:val="0"/>
        <w:adjustRightInd w:val="0"/>
        <w:jc w:val="both"/>
        <w:rPr>
          <w:rFonts w:ascii="Times New Roman" w:hAnsi="Times New Roman"/>
          <w:sz w:val="24"/>
          <w:szCs w:val="24"/>
        </w:rPr>
      </w:pPr>
    </w:p>
    <w:p w:rsidR="00D725A4" w:rsidRDefault="00D725A4" w:rsidP="006009C2">
      <w:pPr>
        <w:autoSpaceDE w:val="0"/>
        <w:autoSpaceDN w:val="0"/>
        <w:adjustRightInd w:val="0"/>
        <w:ind w:firstLine="360"/>
        <w:jc w:val="center"/>
        <w:rPr>
          <w:rFonts w:ascii="Times New Roman" w:hAnsi="Times New Roman"/>
          <w:b/>
          <w:i/>
          <w:sz w:val="24"/>
          <w:szCs w:val="24"/>
        </w:rPr>
      </w:pPr>
      <w:r w:rsidRPr="00925902">
        <w:rPr>
          <w:rFonts w:ascii="Times New Roman" w:hAnsi="Times New Roman"/>
          <w:b/>
          <w:i/>
          <w:sz w:val="24"/>
          <w:szCs w:val="24"/>
        </w:rPr>
        <w:t>Colegiul Tehnic Aurel Vlaicu Gala</w:t>
      </w:r>
      <w:r w:rsidRPr="00925902">
        <w:rPr>
          <w:rFonts w:ascii="Tahoma" w:hAnsi="Tahoma" w:cs="Tahoma"/>
          <w:b/>
          <w:i/>
          <w:sz w:val="24"/>
          <w:szCs w:val="24"/>
        </w:rPr>
        <w:t>ț</w:t>
      </w:r>
      <w:r w:rsidRPr="00925902">
        <w:rPr>
          <w:rFonts w:ascii="Times New Roman" w:hAnsi="Times New Roman"/>
          <w:b/>
          <w:i/>
          <w:sz w:val="24"/>
          <w:szCs w:val="24"/>
        </w:rPr>
        <w:t>i,</w:t>
      </w:r>
      <w:r>
        <w:rPr>
          <w:rFonts w:ascii="Times New Roman" w:hAnsi="Times New Roman"/>
          <w:b/>
          <w:i/>
          <w:sz w:val="24"/>
          <w:szCs w:val="24"/>
        </w:rPr>
        <w:t xml:space="preserve"> reprezentat de director prof. ing. Silviana Ciupercă, vă invită la dezbaterile ce vor avea loc în cadrul proiectului educativ</w:t>
      </w:r>
    </w:p>
    <w:p w:rsidR="00D725A4" w:rsidRPr="00925902" w:rsidRDefault="00D725A4" w:rsidP="006009C2">
      <w:pPr>
        <w:autoSpaceDE w:val="0"/>
        <w:autoSpaceDN w:val="0"/>
        <w:adjustRightInd w:val="0"/>
        <w:ind w:firstLine="360"/>
        <w:jc w:val="center"/>
        <w:rPr>
          <w:rFonts w:ascii="Century" w:hAnsi="Century"/>
          <w:b/>
          <w:i/>
          <w:sz w:val="24"/>
          <w:szCs w:val="24"/>
        </w:rPr>
      </w:pPr>
      <w:r w:rsidRPr="00925902">
        <w:rPr>
          <w:rFonts w:ascii="Century" w:hAnsi="Century"/>
          <w:b/>
          <w:sz w:val="24"/>
          <w:szCs w:val="24"/>
        </w:rPr>
        <w:t>,,</w:t>
      </w:r>
      <w:r w:rsidRPr="00C7005D">
        <w:rPr>
          <w:rFonts w:ascii="Century" w:hAnsi="Century"/>
          <w:b/>
          <w:i/>
          <w:color w:val="0000FF"/>
          <w:sz w:val="24"/>
          <w:szCs w:val="24"/>
        </w:rPr>
        <w:t>SĂNĂTATEA ÎN PRIM PLAN</w:t>
      </w:r>
      <w:r w:rsidRPr="00C7005D">
        <w:rPr>
          <w:rFonts w:ascii="Century" w:hAnsi="Century"/>
          <w:b/>
          <w:color w:val="0000FF"/>
          <w:sz w:val="24"/>
          <w:szCs w:val="24"/>
        </w:rPr>
        <w:t xml:space="preserve"> </w:t>
      </w:r>
      <w:r w:rsidRPr="00925902">
        <w:rPr>
          <w:rFonts w:ascii="Century" w:hAnsi="Century"/>
          <w:b/>
          <w:sz w:val="24"/>
          <w:szCs w:val="24"/>
        </w:rPr>
        <w:t>“</w:t>
      </w:r>
      <w:r w:rsidRPr="00925902">
        <w:rPr>
          <w:rFonts w:ascii="Century" w:hAnsi="Century"/>
          <w:bCs/>
          <w:sz w:val="24"/>
          <w:szCs w:val="24"/>
        </w:rPr>
        <w:t xml:space="preserve"> </w:t>
      </w:r>
      <w:r>
        <w:rPr>
          <w:rFonts w:ascii="Century" w:hAnsi="Century"/>
          <w:bCs/>
          <w:sz w:val="24"/>
          <w:szCs w:val="24"/>
        </w:rPr>
        <w:t>în:</w:t>
      </w:r>
    </w:p>
    <w:p w:rsidR="00D725A4" w:rsidRPr="00925902" w:rsidRDefault="00D725A4" w:rsidP="00925902">
      <w:pPr>
        <w:autoSpaceDE w:val="0"/>
        <w:autoSpaceDN w:val="0"/>
        <w:adjustRightInd w:val="0"/>
        <w:jc w:val="both"/>
        <w:rPr>
          <w:rFonts w:ascii="Times New Roman" w:hAnsi="Times New Roman"/>
          <w:b/>
          <w:i/>
          <w:sz w:val="24"/>
          <w:szCs w:val="24"/>
        </w:rPr>
      </w:pPr>
    </w:p>
    <w:p w:rsidR="00D725A4" w:rsidRPr="00AC6C02" w:rsidRDefault="00D725A4" w:rsidP="00925902">
      <w:pPr>
        <w:pStyle w:val="ListParagraph"/>
        <w:numPr>
          <w:ilvl w:val="0"/>
          <w:numId w:val="2"/>
        </w:numPr>
        <w:spacing w:after="0"/>
        <w:jc w:val="both"/>
        <w:rPr>
          <w:rFonts w:ascii="Times New Roman" w:hAnsi="Times New Roman"/>
          <w:sz w:val="24"/>
          <w:szCs w:val="24"/>
          <w:lang w:val="ro-RO"/>
        </w:rPr>
      </w:pPr>
      <w:r w:rsidRPr="00AC6C02">
        <w:rPr>
          <w:rFonts w:ascii="Times New Roman" w:hAnsi="Times New Roman"/>
          <w:sz w:val="24"/>
          <w:szCs w:val="24"/>
          <w:lang w:val="ro-RO"/>
        </w:rPr>
        <w:t>Luna februarie 2015-tema 1-</w:t>
      </w:r>
      <w:r w:rsidRPr="00AC6C02">
        <w:rPr>
          <w:rFonts w:ascii="Times New Roman" w:eastAsia="TimesNewRoman" w:hAnsi="Times New Roman"/>
          <w:sz w:val="24"/>
          <w:szCs w:val="24"/>
        </w:rPr>
        <w:t xml:space="preserve"> Igiena corporală </w:t>
      </w:r>
    </w:p>
    <w:p w:rsidR="00D725A4" w:rsidRPr="00AC6C02" w:rsidRDefault="00D725A4" w:rsidP="00925902">
      <w:pPr>
        <w:pStyle w:val="ListParagraph"/>
        <w:numPr>
          <w:ilvl w:val="0"/>
          <w:numId w:val="2"/>
        </w:numPr>
        <w:spacing w:after="0"/>
        <w:jc w:val="both"/>
        <w:rPr>
          <w:rFonts w:ascii="Times New Roman" w:eastAsia="TimesNewRoman" w:hAnsi="Times New Roman"/>
          <w:sz w:val="24"/>
          <w:szCs w:val="24"/>
        </w:rPr>
      </w:pPr>
      <w:r w:rsidRPr="00AC6C02">
        <w:rPr>
          <w:rFonts w:ascii="Times New Roman" w:hAnsi="Times New Roman"/>
          <w:sz w:val="24"/>
          <w:szCs w:val="24"/>
          <w:lang w:val="ro-RO"/>
        </w:rPr>
        <w:t>Luna martie 2015-tema 2-</w:t>
      </w:r>
      <w:r w:rsidRPr="00AC6C02">
        <w:rPr>
          <w:rFonts w:ascii="Times New Roman" w:eastAsia="TimesNewRoman" w:hAnsi="Times New Roman"/>
          <w:sz w:val="24"/>
          <w:szCs w:val="24"/>
        </w:rPr>
        <w:t xml:space="preserve"> </w:t>
      </w:r>
      <w:r>
        <w:rPr>
          <w:rFonts w:ascii="Times New Roman" w:eastAsia="TimesNewRoman" w:hAnsi="Times New Roman"/>
          <w:sz w:val="24"/>
          <w:szCs w:val="24"/>
        </w:rPr>
        <w:t>Vărsta adolescen</w:t>
      </w:r>
      <w:r>
        <w:rPr>
          <w:rFonts w:ascii="Tahoma" w:eastAsia="TimesNewRoman" w:hAnsi="Tahoma" w:cs="Tahoma"/>
          <w:sz w:val="24"/>
          <w:szCs w:val="24"/>
        </w:rPr>
        <w:t>ț</w:t>
      </w:r>
      <w:r>
        <w:rPr>
          <w:rFonts w:ascii="Times New Roman" w:eastAsia="TimesNewRoman" w:hAnsi="Times New Roman"/>
          <w:sz w:val="24"/>
          <w:szCs w:val="24"/>
        </w:rPr>
        <w:t>ei</w:t>
      </w:r>
      <w:r w:rsidRPr="00AC6C02">
        <w:rPr>
          <w:rFonts w:ascii="Times New Roman" w:eastAsia="TimesNewRoman" w:hAnsi="Times New Roman"/>
          <w:sz w:val="24"/>
          <w:szCs w:val="24"/>
        </w:rPr>
        <w:t>–o problemă</w:t>
      </w:r>
    </w:p>
    <w:p w:rsidR="00D725A4" w:rsidRPr="00925902" w:rsidRDefault="00D725A4" w:rsidP="00925902">
      <w:pPr>
        <w:pStyle w:val="ListParagraph"/>
        <w:numPr>
          <w:ilvl w:val="0"/>
          <w:numId w:val="2"/>
        </w:numPr>
        <w:spacing w:after="0"/>
        <w:jc w:val="both"/>
        <w:rPr>
          <w:rFonts w:ascii="Times New Roman" w:eastAsia="TimesNewRoman" w:hAnsi="Times New Roman"/>
          <w:sz w:val="24"/>
          <w:szCs w:val="24"/>
        </w:rPr>
      </w:pPr>
      <w:r w:rsidRPr="00AC6C02">
        <w:rPr>
          <w:rFonts w:ascii="Times New Roman" w:hAnsi="Times New Roman"/>
          <w:sz w:val="24"/>
          <w:szCs w:val="24"/>
          <w:lang w:val="ro-RO"/>
        </w:rPr>
        <w:t>Luna aprilie(săptămâna</w:t>
      </w:r>
      <w:r>
        <w:rPr>
          <w:rFonts w:ascii="Times New Roman" w:hAnsi="Times New Roman"/>
          <w:sz w:val="24"/>
          <w:szCs w:val="24"/>
          <w:lang w:val="ro-RO"/>
        </w:rPr>
        <w:t xml:space="preserve"> </w:t>
      </w:r>
      <w:r>
        <w:rPr>
          <w:rFonts w:ascii="Tahoma" w:hAnsi="Tahoma" w:cs="Tahoma"/>
          <w:sz w:val="24"/>
          <w:szCs w:val="24"/>
          <w:lang w:val="ro-RO"/>
        </w:rPr>
        <w:t>Ș</w:t>
      </w:r>
      <w:r>
        <w:rPr>
          <w:rFonts w:ascii="Times New Roman" w:hAnsi="Times New Roman"/>
          <w:sz w:val="24"/>
          <w:szCs w:val="24"/>
          <w:lang w:val="ro-RO"/>
        </w:rPr>
        <w:t>coala</w:t>
      </w:r>
      <w:r w:rsidRPr="00AC6C02">
        <w:rPr>
          <w:rFonts w:ascii="Times New Roman" w:hAnsi="Times New Roman"/>
          <w:sz w:val="24"/>
          <w:szCs w:val="24"/>
          <w:lang w:val="ro-RO"/>
        </w:rPr>
        <w:t xml:space="preserve"> altfel)- 2015</w:t>
      </w:r>
      <w:r>
        <w:rPr>
          <w:rFonts w:ascii="Times New Roman" w:hAnsi="Times New Roman"/>
          <w:sz w:val="24"/>
          <w:szCs w:val="24"/>
          <w:lang w:val="ro-RO"/>
        </w:rPr>
        <w:t xml:space="preserve"> </w:t>
      </w:r>
      <w:r w:rsidRPr="00AC6C02">
        <w:rPr>
          <w:rFonts w:ascii="Times New Roman" w:hAnsi="Times New Roman"/>
          <w:sz w:val="24"/>
          <w:szCs w:val="24"/>
          <w:lang w:val="ro-RO"/>
        </w:rPr>
        <w:t>-</w:t>
      </w:r>
      <w:r>
        <w:rPr>
          <w:rFonts w:ascii="Times New Roman" w:hAnsi="Times New Roman"/>
          <w:sz w:val="24"/>
          <w:szCs w:val="24"/>
          <w:lang w:val="ro-RO"/>
        </w:rPr>
        <w:t xml:space="preserve"> </w:t>
      </w:r>
      <w:r w:rsidRPr="00AC6C02">
        <w:rPr>
          <w:rFonts w:ascii="Times New Roman" w:hAnsi="Times New Roman"/>
          <w:sz w:val="24"/>
          <w:szCs w:val="24"/>
          <w:lang w:val="ro-RO"/>
        </w:rPr>
        <w:t>tema 3+tema4-</w:t>
      </w:r>
      <w:r w:rsidRPr="00AC6C02">
        <w:rPr>
          <w:rFonts w:ascii="Times New Roman" w:eastAsia="TimesNewRoman" w:hAnsi="Times New Roman"/>
          <w:sz w:val="24"/>
          <w:szCs w:val="24"/>
        </w:rPr>
        <w:t xml:space="preserve"> Nevralgia dentară</w:t>
      </w:r>
      <w:r>
        <w:rPr>
          <w:rFonts w:ascii="Times New Roman" w:eastAsia="TimesNewRoman" w:hAnsi="Times New Roman"/>
          <w:sz w:val="24"/>
          <w:szCs w:val="24"/>
        </w:rPr>
        <w:t xml:space="preserve"> + Legile </w:t>
      </w:r>
      <w:r>
        <w:rPr>
          <w:rFonts w:ascii="Tahoma" w:eastAsia="TimesNewRoman" w:hAnsi="Tahoma" w:cs="Tahoma"/>
          <w:sz w:val="24"/>
          <w:szCs w:val="24"/>
        </w:rPr>
        <w:t>ș</w:t>
      </w:r>
      <w:r>
        <w:rPr>
          <w:rFonts w:ascii="Times New Roman" w:eastAsia="TimesNewRoman" w:hAnsi="Times New Roman"/>
          <w:sz w:val="24"/>
          <w:szCs w:val="24"/>
        </w:rPr>
        <w:t>i protec</w:t>
      </w:r>
      <w:r>
        <w:rPr>
          <w:rFonts w:ascii="Tahoma" w:eastAsia="TimesNewRoman" w:hAnsi="Tahoma" w:cs="Tahoma"/>
          <w:sz w:val="24"/>
          <w:szCs w:val="24"/>
        </w:rPr>
        <w:t>ț</w:t>
      </w:r>
      <w:r>
        <w:rPr>
          <w:rFonts w:ascii="Times New Roman" w:eastAsia="TimesNewRoman" w:hAnsi="Times New Roman"/>
          <w:sz w:val="24"/>
          <w:szCs w:val="24"/>
        </w:rPr>
        <w:t>ia mediului</w:t>
      </w:r>
      <w:r w:rsidRPr="00AC6C02">
        <w:rPr>
          <w:rFonts w:ascii="Times New Roman" w:eastAsia="TimesNewRoman" w:hAnsi="Times New Roman"/>
          <w:sz w:val="24"/>
          <w:szCs w:val="24"/>
        </w:rPr>
        <w:t xml:space="preserve"> </w:t>
      </w:r>
      <w:r>
        <w:rPr>
          <w:rFonts w:ascii="Tahoma" w:eastAsia="TimesNewRoman" w:hAnsi="Tahoma" w:cs="Tahoma"/>
          <w:sz w:val="24"/>
          <w:szCs w:val="24"/>
        </w:rPr>
        <w:t>ș</w:t>
      </w:r>
      <w:r>
        <w:rPr>
          <w:rFonts w:ascii="Times New Roman" w:eastAsia="TimesNewRoman" w:hAnsi="Times New Roman"/>
          <w:sz w:val="24"/>
          <w:szCs w:val="24"/>
        </w:rPr>
        <w:t>i evaluarea lucrărilor</w:t>
      </w:r>
    </w:p>
    <w:p w:rsidR="00D725A4" w:rsidRDefault="00D725A4" w:rsidP="002D5B71">
      <w:pPr>
        <w:jc w:val="both"/>
        <w:rPr>
          <w:rFonts w:ascii="Times New Roman" w:hAnsi="Times New Roman"/>
          <w:sz w:val="24"/>
          <w:szCs w:val="24"/>
        </w:rPr>
      </w:pPr>
      <w:r w:rsidRPr="003F163D">
        <w:rPr>
          <w:rFonts w:ascii="Times New Roman" w:hAnsi="Times New Roman"/>
          <w:b/>
          <w:sz w:val="24"/>
          <w:szCs w:val="24"/>
        </w:rPr>
        <w:t>Argument</w:t>
      </w:r>
    </w:p>
    <w:p w:rsidR="00D725A4" w:rsidRPr="003F163D" w:rsidRDefault="00D725A4" w:rsidP="000C537D">
      <w:pPr>
        <w:ind w:firstLine="720"/>
        <w:jc w:val="both"/>
        <w:rPr>
          <w:rFonts w:ascii="Times New Roman" w:hAnsi="Times New Roman"/>
          <w:sz w:val="24"/>
          <w:szCs w:val="24"/>
        </w:rPr>
      </w:pPr>
      <w:r>
        <w:rPr>
          <w:rFonts w:ascii="Times New Roman" w:hAnsi="Times New Roman"/>
          <w:sz w:val="24"/>
          <w:szCs w:val="24"/>
        </w:rPr>
        <w:t xml:space="preserve">Astăzi </w:t>
      </w:r>
      <w:r w:rsidRPr="003F163D">
        <w:rPr>
          <w:rFonts w:ascii="Times New Roman" w:hAnsi="Times New Roman"/>
          <w:sz w:val="24"/>
          <w:szCs w:val="24"/>
        </w:rPr>
        <w:t xml:space="preserve"> sloganul „este mai ieftin să previi decât să tratezi” poate părea demodat,</w:t>
      </w:r>
      <w:r>
        <w:rPr>
          <w:rFonts w:ascii="Times New Roman" w:hAnsi="Times New Roman"/>
          <w:sz w:val="24"/>
          <w:szCs w:val="24"/>
        </w:rPr>
        <w:t xml:space="preserve"> însă </w:t>
      </w:r>
      <w:r w:rsidRPr="003F163D">
        <w:rPr>
          <w:rFonts w:ascii="Times New Roman" w:hAnsi="Times New Roman"/>
          <w:sz w:val="24"/>
          <w:szCs w:val="24"/>
        </w:rPr>
        <w:t xml:space="preserve"> noi credem că este mai adevărat decât oricând. Este necesar să facem educaţie pentru sănătate şi să promovăm sănătatea în România în concordanţă cu standardele internaţionale, în special ale Uniunii Europene.</w:t>
      </w:r>
    </w:p>
    <w:p w:rsidR="00D725A4" w:rsidRDefault="00D725A4" w:rsidP="000C537D">
      <w:pPr>
        <w:spacing w:line="360" w:lineRule="auto"/>
        <w:jc w:val="both"/>
        <w:rPr>
          <w:rFonts w:ascii="Times New Roman" w:hAnsi="Times New Roman"/>
          <w:b/>
          <w:sz w:val="24"/>
          <w:szCs w:val="24"/>
        </w:rPr>
      </w:pPr>
      <w:r>
        <w:rPr>
          <w:rFonts w:ascii="Times New Roman" w:hAnsi="Times New Roman"/>
          <w:b/>
          <w:sz w:val="24"/>
          <w:szCs w:val="24"/>
        </w:rPr>
        <w:t>S</w:t>
      </w:r>
      <w:r w:rsidRPr="00A45A2D">
        <w:rPr>
          <w:rFonts w:ascii="Times New Roman" w:hAnsi="Times New Roman"/>
          <w:b/>
          <w:sz w:val="24"/>
          <w:szCs w:val="24"/>
        </w:rPr>
        <w:t>copul proiectului</w:t>
      </w:r>
    </w:p>
    <w:p w:rsidR="00D725A4" w:rsidRDefault="00D725A4" w:rsidP="000C537D">
      <w:pPr>
        <w:ind w:firstLine="360"/>
        <w:jc w:val="both"/>
        <w:rPr>
          <w:rFonts w:ascii="Times New Roman" w:hAnsi="Times New Roman"/>
          <w:sz w:val="24"/>
          <w:szCs w:val="24"/>
        </w:rPr>
      </w:pPr>
      <w:r w:rsidRPr="000E339F">
        <w:rPr>
          <w:rFonts w:ascii="Times New Roman" w:hAnsi="Times New Roman"/>
          <w:sz w:val="24"/>
          <w:szCs w:val="24"/>
        </w:rPr>
        <w:t xml:space="preserve">Proiectul educativ </w:t>
      </w:r>
      <w:r w:rsidRPr="000E339F">
        <w:rPr>
          <w:rFonts w:ascii="Times New Roman" w:hAnsi="Times New Roman"/>
          <w:b/>
          <w:sz w:val="24"/>
          <w:szCs w:val="24"/>
        </w:rPr>
        <w:t>,,</w:t>
      </w:r>
      <w:r>
        <w:rPr>
          <w:rFonts w:ascii="Times New Roman" w:hAnsi="Times New Roman"/>
          <w:b/>
          <w:i/>
          <w:sz w:val="24"/>
          <w:szCs w:val="24"/>
        </w:rPr>
        <w:t>SĂNĂTATEA Î</w:t>
      </w:r>
      <w:r w:rsidRPr="000E339F">
        <w:rPr>
          <w:rFonts w:ascii="Times New Roman" w:hAnsi="Times New Roman"/>
          <w:b/>
          <w:i/>
          <w:sz w:val="24"/>
          <w:szCs w:val="24"/>
        </w:rPr>
        <w:t>N PRIM PLAN</w:t>
      </w:r>
      <w:r w:rsidRPr="000E339F">
        <w:rPr>
          <w:rFonts w:ascii="Times New Roman" w:hAnsi="Times New Roman"/>
          <w:b/>
          <w:sz w:val="24"/>
          <w:szCs w:val="24"/>
        </w:rPr>
        <w:t xml:space="preserve"> “</w:t>
      </w:r>
      <w:r w:rsidRPr="000E339F">
        <w:rPr>
          <w:rFonts w:ascii="Times New Roman" w:hAnsi="Times New Roman"/>
          <w:bCs/>
          <w:sz w:val="24"/>
          <w:szCs w:val="24"/>
        </w:rPr>
        <w:t xml:space="preserve"> </w:t>
      </w:r>
      <w:r w:rsidRPr="000E339F">
        <w:rPr>
          <w:rFonts w:ascii="Times New Roman" w:hAnsi="Times New Roman"/>
          <w:sz w:val="24"/>
          <w:szCs w:val="24"/>
        </w:rPr>
        <w:t xml:space="preserve"> </w:t>
      </w:r>
      <w:r>
        <w:rPr>
          <w:rFonts w:ascii="Times New Roman" w:hAnsi="Times New Roman"/>
          <w:sz w:val="24"/>
          <w:szCs w:val="24"/>
        </w:rPr>
        <w:t>urmăreş</w:t>
      </w:r>
      <w:r w:rsidRPr="000E339F">
        <w:rPr>
          <w:rFonts w:ascii="Times New Roman" w:hAnsi="Times New Roman"/>
          <w:sz w:val="24"/>
          <w:szCs w:val="24"/>
        </w:rPr>
        <w:t>te</w:t>
      </w:r>
      <w:r w:rsidRPr="000E339F">
        <w:rPr>
          <w:rFonts w:ascii="Times New Roman" w:hAnsi="Times New Roman"/>
          <w:sz w:val="24"/>
          <w:szCs w:val="24"/>
          <w:lang w:val="fr-FR"/>
        </w:rPr>
        <w:t xml:space="preserve">  </w:t>
      </w:r>
      <w:r w:rsidRPr="000E339F">
        <w:rPr>
          <w:rFonts w:ascii="Times New Roman" w:hAnsi="Times New Roman"/>
          <w:sz w:val="24"/>
          <w:szCs w:val="24"/>
        </w:rPr>
        <w:t>formarea unei atitudini poz</w:t>
      </w:r>
      <w:r>
        <w:rPr>
          <w:rFonts w:ascii="Times New Roman" w:hAnsi="Times New Roman"/>
          <w:sz w:val="24"/>
          <w:szCs w:val="24"/>
        </w:rPr>
        <w:t>itive ş</w:t>
      </w:r>
      <w:r w:rsidRPr="000E339F">
        <w:rPr>
          <w:rFonts w:ascii="Times New Roman" w:hAnsi="Times New Roman"/>
          <w:sz w:val="24"/>
          <w:szCs w:val="24"/>
        </w:rPr>
        <w:t>i responsabile</w:t>
      </w:r>
      <w:r>
        <w:rPr>
          <w:rFonts w:ascii="Times New Roman" w:hAnsi="Times New Roman"/>
          <w:sz w:val="24"/>
          <w:szCs w:val="24"/>
        </w:rPr>
        <w:t>, a tinerilor din şcolile gălăţ</w:t>
      </w:r>
      <w:r w:rsidRPr="000E339F">
        <w:rPr>
          <w:rFonts w:ascii="Times New Roman" w:hAnsi="Times New Roman"/>
          <w:sz w:val="24"/>
          <w:szCs w:val="24"/>
        </w:rPr>
        <w:t xml:space="preserve">ene, </w:t>
      </w:r>
      <w:r>
        <w:rPr>
          <w:rFonts w:ascii="Times New Roman" w:hAnsi="Times New Roman"/>
          <w:sz w:val="24"/>
          <w:szCs w:val="24"/>
        </w:rPr>
        <w:t xml:space="preserve"> faţă</w:t>
      </w:r>
      <w:r w:rsidRPr="000E339F">
        <w:rPr>
          <w:rFonts w:ascii="Times New Roman" w:hAnsi="Times New Roman"/>
          <w:sz w:val="24"/>
          <w:szCs w:val="24"/>
        </w:rPr>
        <w:t xml:space="preserve"> de s</w:t>
      </w:r>
      <w:r>
        <w:rPr>
          <w:rFonts w:ascii="Times New Roman" w:hAnsi="Times New Roman"/>
          <w:sz w:val="24"/>
          <w:szCs w:val="24"/>
        </w:rPr>
        <w:t>ănătatea lor ş</w:t>
      </w:r>
      <w:r w:rsidRPr="000E339F">
        <w:rPr>
          <w:rFonts w:ascii="Times New Roman" w:hAnsi="Times New Roman"/>
          <w:sz w:val="24"/>
          <w:szCs w:val="24"/>
        </w:rPr>
        <w:t>i a cel</w:t>
      </w:r>
      <w:r>
        <w:rPr>
          <w:rFonts w:ascii="Times New Roman" w:hAnsi="Times New Roman"/>
          <w:sz w:val="24"/>
          <w:szCs w:val="24"/>
        </w:rPr>
        <w:t>or din jur, a unui stil de viaţă sănă</w:t>
      </w:r>
      <w:r w:rsidRPr="000E339F">
        <w:rPr>
          <w:rFonts w:ascii="Times New Roman" w:hAnsi="Times New Roman"/>
          <w:sz w:val="24"/>
          <w:szCs w:val="24"/>
        </w:rPr>
        <w:t>tos, dezvoltarea ar</w:t>
      </w:r>
      <w:r>
        <w:rPr>
          <w:rFonts w:ascii="Times New Roman" w:hAnsi="Times New Roman"/>
          <w:sz w:val="24"/>
          <w:szCs w:val="24"/>
        </w:rPr>
        <w:t>monioasă</w:t>
      </w:r>
      <w:r w:rsidRPr="000E339F">
        <w:rPr>
          <w:rFonts w:ascii="Times New Roman" w:hAnsi="Times New Roman"/>
          <w:sz w:val="24"/>
          <w:szCs w:val="24"/>
        </w:rPr>
        <w:t xml:space="preserve"> a propriei persoane, </w:t>
      </w:r>
      <w:r>
        <w:rPr>
          <w:rFonts w:ascii="Times New Roman" w:hAnsi="Times New Roman"/>
          <w:sz w:val="24"/>
          <w:szCs w:val="24"/>
        </w:rPr>
        <w:t>prin cunoaşterea conţinutului de educaţie pentru sănă</w:t>
      </w:r>
      <w:r w:rsidRPr="000E339F">
        <w:rPr>
          <w:rFonts w:ascii="Times New Roman" w:hAnsi="Times New Roman"/>
          <w:sz w:val="24"/>
          <w:szCs w:val="24"/>
        </w:rPr>
        <w:t>tat</w:t>
      </w:r>
      <w:r>
        <w:rPr>
          <w:rFonts w:ascii="Times New Roman" w:hAnsi="Times New Roman"/>
          <w:sz w:val="24"/>
          <w:szCs w:val="24"/>
        </w:rPr>
        <w:t>e, prin derularea unor activităţi referitoare la igienă, sănătate,  norme necesare integră</w:t>
      </w:r>
      <w:r w:rsidRPr="000E339F">
        <w:rPr>
          <w:rFonts w:ascii="Times New Roman" w:hAnsi="Times New Roman"/>
          <w:sz w:val="24"/>
          <w:szCs w:val="24"/>
        </w:rPr>
        <w:t>rii</w:t>
      </w:r>
      <w:r>
        <w:rPr>
          <w:rFonts w:ascii="Times New Roman" w:hAnsi="Times New Roman"/>
          <w:sz w:val="24"/>
          <w:szCs w:val="24"/>
        </w:rPr>
        <w:t xml:space="preserve"> în viaţă ş</w:t>
      </w:r>
      <w:r w:rsidRPr="000E339F">
        <w:rPr>
          <w:rFonts w:ascii="Times New Roman" w:hAnsi="Times New Roman"/>
          <w:sz w:val="24"/>
          <w:szCs w:val="24"/>
        </w:rPr>
        <w:t>i reguli de secu</w:t>
      </w:r>
      <w:r>
        <w:rPr>
          <w:rFonts w:ascii="Times New Roman" w:hAnsi="Times New Roman"/>
          <w:sz w:val="24"/>
          <w:szCs w:val="24"/>
        </w:rPr>
        <w:t>ritate personală ş</w:t>
      </w:r>
      <w:r w:rsidRPr="000E339F">
        <w:rPr>
          <w:rFonts w:ascii="Times New Roman" w:hAnsi="Times New Roman"/>
          <w:sz w:val="24"/>
          <w:szCs w:val="24"/>
        </w:rPr>
        <w:t>i de grup cor</w:t>
      </w:r>
      <w:r>
        <w:rPr>
          <w:rFonts w:ascii="Times New Roman" w:hAnsi="Times New Roman"/>
          <w:sz w:val="24"/>
          <w:szCs w:val="24"/>
        </w:rPr>
        <w:t>elate cu Programul naţional de ,,Educaţie pentru sănătate”</w:t>
      </w:r>
      <w:r w:rsidRPr="000E339F">
        <w:rPr>
          <w:rFonts w:ascii="Times New Roman" w:hAnsi="Times New Roman"/>
          <w:sz w:val="24"/>
          <w:szCs w:val="24"/>
        </w:rPr>
        <w:t>.</w:t>
      </w:r>
    </w:p>
    <w:p w:rsidR="00D725A4" w:rsidRPr="002D5B71" w:rsidRDefault="00D725A4" w:rsidP="000C537D">
      <w:pPr>
        <w:jc w:val="both"/>
        <w:rPr>
          <w:rFonts w:ascii="Times New Roman" w:hAnsi="Times New Roman"/>
          <w:b/>
          <w:sz w:val="24"/>
          <w:szCs w:val="24"/>
        </w:rPr>
      </w:pPr>
      <w:r w:rsidRPr="000E339F">
        <w:rPr>
          <w:rFonts w:ascii="Times New Roman" w:hAnsi="Times New Roman"/>
          <w:b/>
          <w:sz w:val="24"/>
          <w:szCs w:val="24"/>
        </w:rPr>
        <w:t>Obiectiv</w:t>
      </w:r>
      <w:r>
        <w:rPr>
          <w:rFonts w:ascii="Times New Roman" w:hAnsi="Times New Roman"/>
          <w:b/>
          <w:sz w:val="24"/>
          <w:szCs w:val="24"/>
        </w:rPr>
        <w:t>ul proiectului:</w:t>
      </w:r>
      <w:r>
        <w:rPr>
          <w:rFonts w:ascii="Times New Roman" w:hAnsi="Times New Roman"/>
          <w:sz w:val="24"/>
          <w:szCs w:val="24"/>
        </w:rPr>
        <w:t xml:space="preserve"> este formarea şi dezvoltarea unui mod de gândire sănătos în râ</w:t>
      </w:r>
      <w:r w:rsidRPr="000E339F">
        <w:rPr>
          <w:rFonts w:ascii="Times New Roman" w:hAnsi="Times New Roman"/>
          <w:sz w:val="24"/>
          <w:szCs w:val="24"/>
        </w:rPr>
        <w:t>ndul el</w:t>
      </w:r>
      <w:r>
        <w:rPr>
          <w:rFonts w:ascii="Times New Roman" w:hAnsi="Times New Roman"/>
          <w:sz w:val="24"/>
          <w:szCs w:val="24"/>
        </w:rPr>
        <w:t>evilor, prin organizarea de întâ</w:t>
      </w:r>
      <w:r w:rsidRPr="000E339F">
        <w:rPr>
          <w:rFonts w:ascii="Times New Roman" w:hAnsi="Times New Roman"/>
          <w:sz w:val="24"/>
          <w:szCs w:val="24"/>
        </w:rPr>
        <w:t>lniri prin care s</w:t>
      </w:r>
      <w:r>
        <w:rPr>
          <w:rFonts w:ascii="Times New Roman" w:hAnsi="Times New Roman"/>
          <w:sz w:val="24"/>
          <w:szCs w:val="24"/>
        </w:rPr>
        <w:t>e vor informa, dezbate, evalua ş</w:t>
      </w:r>
      <w:r w:rsidRPr="000E339F">
        <w:rPr>
          <w:rFonts w:ascii="Times New Roman" w:hAnsi="Times New Roman"/>
          <w:sz w:val="24"/>
          <w:szCs w:val="24"/>
        </w:rPr>
        <w:t>i monitoriza elevii.</w:t>
      </w:r>
    </w:p>
    <w:p w:rsidR="00D725A4" w:rsidRPr="002D5B71" w:rsidRDefault="00D725A4" w:rsidP="002D5B71">
      <w:pPr>
        <w:autoSpaceDE w:val="0"/>
        <w:autoSpaceDN w:val="0"/>
        <w:adjustRightInd w:val="0"/>
        <w:jc w:val="both"/>
        <w:rPr>
          <w:rFonts w:ascii="Times New Roman" w:hAnsi="Times New Roman"/>
          <w:sz w:val="24"/>
          <w:szCs w:val="24"/>
        </w:rPr>
      </w:pPr>
      <w:r w:rsidRPr="002D5B71">
        <w:rPr>
          <w:rFonts w:ascii="Times New Roman" w:hAnsi="Times New Roman"/>
          <w:b/>
          <w:sz w:val="24"/>
          <w:szCs w:val="24"/>
        </w:rPr>
        <w:t>Parteneri:</w:t>
      </w:r>
      <w:r w:rsidRPr="002D5B71">
        <w:rPr>
          <w:rFonts w:ascii="Times New Roman" w:hAnsi="Times New Roman"/>
          <w:sz w:val="24"/>
          <w:szCs w:val="24"/>
        </w:rPr>
        <w:t xml:space="preserve"> </w:t>
      </w:r>
    </w:p>
    <w:p w:rsidR="00D725A4" w:rsidRPr="002D5B71" w:rsidRDefault="00D725A4" w:rsidP="002D5B71">
      <w:pPr>
        <w:autoSpaceDE w:val="0"/>
        <w:autoSpaceDN w:val="0"/>
        <w:adjustRightInd w:val="0"/>
        <w:ind w:left="360"/>
        <w:jc w:val="both"/>
        <w:rPr>
          <w:rFonts w:ascii="Times New Roman" w:hAnsi="Times New Roman"/>
          <w:sz w:val="24"/>
          <w:szCs w:val="24"/>
        </w:rPr>
      </w:pPr>
      <w:r w:rsidRPr="002D5B71">
        <w:rPr>
          <w:rFonts w:ascii="Times New Roman" w:hAnsi="Times New Roman"/>
          <w:sz w:val="24"/>
          <w:szCs w:val="24"/>
        </w:rPr>
        <w:t>-</w:t>
      </w:r>
      <w:r>
        <w:rPr>
          <w:rFonts w:ascii="Times New Roman" w:hAnsi="Times New Roman"/>
          <w:sz w:val="24"/>
          <w:szCs w:val="24"/>
        </w:rPr>
        <w:t xml:space="preserve"> </w:t>
      </w:r>
      <w:r w:rsidRPr="002D5B71">
        <w:rPr>
          <w:rFonts w:ascii="Times New Roman" w:hAnsi="Times New Roman"/>
          <w:sz w:val="24"/>
          <w:szCs w:val="24"/>
        </w:rPr>
        <w:t>Casa Corpului Didactic Gala</w:t>
      </w:r>
      <w:r w:rsidRPr="002D5B71">
        <w:rPr>
          <w:rFonts w:ascii="Tahoma" w:hAnsi="Tahoma" w:cs="Tahoma"/>
          <w:sz w:val="24"/>
          <w:szCs w:val="24"/>
        </w:rPr>
        <w:t>ț</w:t>
      </w:r>
      <w:r w:rsidRPr="002D5B71">
        <w:rPr>
          <w:rFonts w:ascii="Times New Roman" w:hAnsi="Times New Roman"/>
          <w:sz w:val="24"/>
          <w:szCs w:val="24"/>
        </w:rPr>
        <w:t>i</w:t>
      </w:r>
    </w:p>
    <w:p w:rsidR="00D725A4" w:rsidRPr="002D5B71" w:rsidRDefault="00D725A4" w:rsidP="002D5B71">
      <w:pPr>
        <w:autoSpaceDE w:val="0"/>
        <w:autoSpaceDN w:val="0"/>
        <w:adjustRightInd w:val="0"/>
        <w:ind w:left="360"/>
        <w:jc w:val="both"/>
        <w:rPr>
          <w:rFonts w:ascii="Times New Roman" w:hAnsi="Times New Roman"/>
          <w:sz w:val="24"/>
          <w:szCs w:val="24"/>
        </w:rPr>
      </w:pPr>
      <w:r w:rsidRPr="002D5B71">
        <w:rPr>
          <w:rFonts w:ascii="Times New Roman" w:hAnsi="Times New Roman"/>
          <w:sz w:val="24"/>
          <w:szCs w:val="24"/>
        </w:rPr>
        <w:t>-</w:t>
      </w:r>
      <w:r>
        <w:rPr>
          <w:rFonts w:ascii="Times New Roman" w:hAnsi="Times New Roman"/>
          <w:sz w:val="24"/>
          <w:szCs w:val="24"/>
        </w:rPr>
        <w:t xml:space="preserve"> </w:t>
      </w:r>
      <w:r w:rsidRPr="002D5B71">
        <w:rPr>
          <w:rFonts w:ascii="Times New Roman" w:hAnsi="Times New Roman"/>
          <w:sz w:val="24"/>
          <w:szCs w:val="24"/>
        </w:rPr>
        <w:t>Facultatea de Medicină şi Farmacie, Galaţi</w:t>
      </w:r>
    </w:p>
    <w:p w:rsidR="00D725A4" w:rsidRPr="002D5B71" w:rsidRDefault="00D725A4" w:rsidP="002D5B71">
      <w:pPr>
        <w:autoSpaceDE w:val="0"/>
        <w:autoSpaceDN w:val="0"/>
        <w:adjustRightInd w:val="0"/>
        <w:ind w:left="360"/>
        <w:jc w:val="both"/>
        <w:rPr>
          <w:rFonts w:ascii="Times New Roman" w:hAnsi="Times New Roman"/>
          <w:sz w:val="24"/>
          <w:szCs w:val="24"/>
        </w:rPr>
      </w:pPr>
      <w:r w:rsidRPr="002D5B71">
        <w:rPr>
          <w:rFonts w:ascii="Times New Roman" w:hAnsi="Times New Roman"/>
          <w:sz w:val="24"/>
          <w:szCs w:val="24"/>
        </w:rPr>
        <w:t>-</w:t>
      </w:r>
      <w:r>
        <w:rPr>
          <w:rFonts w:ascii="Times New Roman" w:hAnsi="Times New Roman"/>
          <w:sz w:val="24"/>
          <w:szCs w:val="24"/>
        </w:rPr>
        <w:t xml:space="preserve"> </w:t>
      </w:r>
      <w:r w:rsidRPr="002D5B71">
        <w:rPr>
          <w:rFonts w:ascii="Times New Roman" w:hAnsi="Times New Roman"/>
          <w:sz w:val="24"/>
          <w:szCs w:val="24"/>
        </w:rPr>
        <w:t>Garda Naţională de Mediu,</w:t>
      </w:r>
      <w:r>
        <w:rPr>
          <w:rFonts w:ascii="Times New Roman" w:hAnsi="Times New Roman"/>
          <w:sz w:val="24"/>
          <w:szCs w:val="24"/>
        </w:rPr>
        <w:t xml:space="preserve"> </w:t>
      </w:r>
      <w:r w:rsidRPr="002D5B71">
        <w:rPr>
          <w:rFonts w:ascii="Times New Roman" w:hAnsi="Times New Roman"/>
          <w:sz w:val="24"/>
          <w:szCs w:val="24"/>
        </w:rPr>
        <w:t>Comisariatul Judeţean Galaţi</w:t>
      </w:r>
    </w:p>
    <w:p w:rsidR="00D725A4" w:rsidRPr="002D5B71" w:rsidRDefault="00D725A4" w:rsidP="002D5B71">
      <w:pPr>
        <w:autoSpaceDE w:val="0"/>
        <w:autoSpaceDN w:val="0"/>
        <w:adjustRightInd w:val="0"/>
        <w:ind w:left="360"/>
        <w:jc w:val="both"/>
        <w:rPr>
          <w:rFonts w:ascii="Times New Roman" w:hAnsi="Times New Roman"/>
          <w:sz w:val="24"/>
          <w:szCs w:val="24"/>
        </w:rPr>
      </w:pPr>
      <w:r w:rsidRPr="002D5B71">
        <w:rPr>
          <w:rFonts w:ascii="Times New Roman" w:hAnsi="Times New Roman"/>
          <w:sz w:val="24"/>
          <w:szCs w:val="24"/>
        </w:rPr>
        <w:t>-</w:t>
      </w:r>
      <w:r>
        <w:rPr>
          <w:rFonts w:ascii="Times New Roman" w:hAnsi="Times New Roman"/>
          <w:sz w:val="24"/>
          <w:szCs w:val="24"/>
        </w:rPr>
        <w:t xml:space="preserve"> </w:t>
      </w:r>
      <w:r w:rsidRPr="002D5B71">
        <w:rPr>
          <w:rFonts w:ascii="Times New Roman" w:hAnsi="Times New Roman"/>
          <w:sz w:val="24"/>
          <w:szCs w:val="24"/>
        </w:rPr>
        <w:t>Centrul de Prevenire, Evaluare şi Consiliere Antidrog al Judeţului Galaţi</w:t>
      </w:r>
    </w:p>
    <w:p w:rsidR="00D725A4" w:rsidRPr="002D5B71" w:rsidRDefault="00D725A4" w:rsidP="002D5B71">
      <w:pPr>
        <w:autoSpaceDE w:val="0"/>
        <w:autoSpaceDN w:val="0"/>
        <w:adjustRightInd w:val="0"/>
        <w:ind w:left="360"/>
        <w:jc w:val="both"/>
        <w:rPr>
          <w:rFonts w:ascii="Times New Roman" w:hAnsi="Times New Roman"/>
          <w:sz w:val="24"/>
          <w:szCs w:val="24"/>
        </w:rPr>
      </w:pPr>
      <w:r w:rsidRPr="002D5B71">
        <w:rPr>
          <w:rFonts w:ascii="Times New Roman" w:hAnsi="Times New Roman"/>
          <w:sz w:val="24"/>
          <w:szCs w:val="24"/>
        </w:rPr>
        <w:t>-</w:t>
      </w:r>
      <w:r>
        <w:rPr>
          <w:rFonts w:ascii="Times New Roman" w:hAnsi="Times New Roman"/>
          <w:sz w:val="24"/>
          <w:szCs w:val="24"/>
        </w:rPr>
        <w:t xml:space="preserve"> </w:t>
      </w:r>
      <w:r w:rsidRPr="002D5B71">
        <w:rPr>
          <w:rFonts w:ascii="Times New Roman" w:hAnsi="Times New Roman"/>
          <w:sz w:val="24"/>
          <w:szCs w:val="24"/>
        </w:rPr>
        <w:t>Agenţia de Mediu, Gala</w:t>
      </w:r>
      <w:r w:rsidRPr="002D5B71">
        <w:rPr>
          <w:rFonts w:ascii="Tahoma" w:hAnsi="Tahoma" w:cs="Tahoma"/>
          <w:sz w:val="24"/>
          <w:szCs w:val="24"/>
        </w:rPr>
        <w:t>ț</w:t>
      </w:r>
      <w:r w:rsidRPr="002D5B71">
        <w:rPr>
          <w:rFonts w:ascii="Times New Roman" w:hAnsi="Times New Roman"/>
          <w:sz w:val="24"/>
          <w:szCs w:val="24"/>
        </w:rPr>
        <w:t>i</w:t>
      </w:r>
    </w:p>
    <w:p w:rsidR="00D725A4" w:rsidRPr="002D5B71" w:rsidRDefault="00D725A4" w:rsidP="002D5B71">
      <w:pPr>
        <w:autoSpaceDE w:val="0"/>
        <w:autoSpaceDN w:val="0"/>
        <w:adjustRightInd w:val="0"/>
        <w:ind w:left="360"/>
        <w:jc w:val="both"/>
        <w:rPr>
          <w:rFonts w:ascii="Times New Roman" w:hAnsi="Times New Roman"/>
          <w:sz w:val="24"/>
          <w:szCs w:val="24"/>
        </w:rPr>
      </w:pPr>
      <w:r w:rsidRPr="002D5B71">
        <w:rPr>
          <w:rFonts w:ascii="Times New Roman" w:hAnsi="Times New Roman"/>
          <w:sz w:val="24"/>
          <w:szCs w:val="24"/>
        </w:rPr>
        <w:t>-</w:t>
      </w:r>
      <w:r>
        <w:rPr>
          <w:rFonts w:ascii="Times New Roman" w:hAnsi="Times New Roman"/>
          <w:sz w:val="24"/>
          <w:szCs w:val="24"/>
        </w:rPr>
        <w:t xml:space="preserve"> </w:t>
      </w:r>
      <w:r w:rsidRPr="002D5B71">
        <w:rPr>
          <w:rFonts w:ascii="Times New Roman" w:hAnsi="Times New Roman"/>
          <w:sz w:val="24"/>
          <w:szCs w:val="24"/>
        </w:rPr>
        <w:t>S.C. Issideseco SRL</w:t>
      </w:r>
    </w:p>
    <w:p w:rsidR="00D725A4" w:rsidRPr="002D5B71" w:rsidRDefault="00D725A4" w:rsidP="002D5B71">
      <w:pPr>
        <w:autoSpaceDE w:val="0"/>
        <w:autoSpaceDN w:val="0"/>
        <w:adjustRightInd w:val="0"/>
        <w:ind w:left="360"/>
        <w:jc w:val="both"/>
        <w:rPr>
          <w:rFonts w:ascii="Times New Roman" w:hAnsi="Times New Roman"/>
          <w:sz w:val="24"/>
          <w:szCs w:val="24"/>
        </w:rPr>
      </w:pPr>
      <w:r w:rsidRPr="002D5B71">
        <w:rPr>
          <w:rFonts w:ascii="Times New Roman" w:hAnsi="Times New Roman"/>
          <w:sz w:val="24"/>
          <w:szCs w:val="24"/>
        </w:rPr>
        <w:t>-</w:t>
      </w:r>
      <w:r>
        <w:rPr>
          <w:rFonts w:ascii="Times New Roman" w:hAnsi="Times New Roman"/>
          <w:sz w:val="24"/>
          <w:szCs w:val="24"/>
        </w:rPr>
        <w:t xml:space="preserve"> </w:t>
      </w:r>
      <w:r w:rsidRPr="002D5B71">
        <w:rPr>
          <w:rFonts w:ascii="Times New Roman" w:hAnsi="Times New Roman"/>
          <w:sz w:val="24"/>
          <w:szCs w:val="24"/>
        </w:rPr>
        <w:t>Direc</w:t>
      </w:r>
      <w:r w:rsidRPr="002D5B71">
        <w:rPr>
          <w:rFonts w:ascii="Tahoma" w:hAnsi="Tahoma" w:cs="Tahoma"/>
          <w:sz w:val="24"/>
          <w:szCs w:val="24"/>
        </w:rPr>
        <w:t>ț</w:t>
      </w:r>
      <w:r w:rsidRPr="002D5B71">
        <w:rPr>
          <w:rFonts w:ascii="Times New Roman" w:hAnsi="Times New Roman"/>
          <w:sz w:val="24"/>
          <w:szCs w:val="24"/>
        </w:rPr>
        <w:t>ia de sănătate publică, Gala</w:t>
      </w:r>
      <w:r w:rsidRPr="002D5B71">
        <w:rPr>
          <w:rFonts w:ascii="Tahoma" w:hAnsi="Tahoma" w:cs="Tahoma"/>
          <w:sz w:val="24"/>
          <w:szCs w:val="24"/>
        </w:rPr>
        <w:t>ț</w:t>
      </w:r>
      <w:r w:rsidRPr="002D5B71">
        <w:rPr>
          <w:rFonts w:ascii="Times New Roman" w:hAnsi="Times New Roman"/>
          <w:sz w:val="24"/>
          <w:szCs w:val="24"/>
        </w:rPr>
        <w:t>i</w:t>
      </w:r>
    </w:p>
    <w:p w:rsidR="00D725A4" w:rsidRDefault="00D725A4" w:rsidP="002D5B71">
      <w:pPr>
        <w:autoSpaceDE w:val="0"/>
        <w:autoSpaceDN w:val="0"/>
        <w:adjustRightInd w:val="0"/>
        <w:ind w:left="360"/>
        <w:jc w:val="both"/>
        <w:rPr>
          <w:rFonts w:ascii="Times New Roman" w:hAnsi="Times New Roman"/>
          <w:sz w:val="24"/>
          <w:szCs w:val="24"/>
        </w:rPr>
      </w:pPr>
      <w:r>
        <w:rPr>
          <w:rFonts w:ascii="Times New Roman" w:hAnsi="Times New Roman"/>
          <w:sz w:val="24"/>
          <w:szCs w:val="24"/>
        </w:rPr>
        <w:t xml:space="preserve">- </w:t>
      </w:r>
      <w:r w:rsidRPr="002D5B71">
        <w:rPr>
          <w:rFonts w:ascii="Times New Roman" w:hAnsi="Times New Roman"/>
          <w:sz w:val="24"/>
          <w:szCs w:val="24"/>
        </w:rPr>
        <w:t xml:space="preserve">Şcoli din oraş </w:t>
      </w:r>
      <w:r w:rsidRPr="002D5B71">
        <w:rPr>
          <w:rFonts w:ascii="Tahoma" w:hAnsi="Tahoma" w:cs="Tahoma"/>
          <w:sz w:val="24"/>
          <w:szCs w:val="24"/>
        </w:rPr>
        <w:t>ș</w:t>
      </w:r>
      <w:r w:rsidRPr="002D5B71">
        <w:rPr>
          <w:rFonts w:ascii="Times New Roman" w:hAnsi="Times New Roman"/>
          <w:sz w:val="24"/>
          <w:szCs w:val="24"/>
        </w:rPr>
        <w:t xml:space="preserve">i din </w:t>
      </w:r>
      <w:r w:rsidRPr="002D5B71">
        <w:rPr>
          <w:rFonts w:ascii="Tahoma" w:hAnsi="Tahoma" w:cs="Tahoma"/>
          <w:sz w:val="24"/>
          <w:szCs w:val="24"/>
        </w:rPr>
        <w:t>ț</w:t>
      </w:r>
      <w:r w:rsidRPr="002D5B71">
        <w:rPr>
          <w:rFonts w:ascii="Times New Roman" w:hAnsi="Times New Roman"/>
          <w:sz w:val="24"/>
          <w:szCs w:val="24"/>
        </w:rPr>
        <w:t>ară.</w:t>
      </w:r>
    </w:p>
    <w:p w:rsidR="00D725A4" w:rsidRPr="00925902" w:rsidRDefault="00D725A4" w:rsidP="00925902">
      <w:pPr>
        <w:autoSpaceDE w:val="0"/>
        <w:autoSpaceDN w:val="0"/>
        <w:adjustRightInd w:val="0"/>
        <w:jc w:val="left"/>
        <w:rPr>
          <w:rFonts w:ascii="Times New Roman" w:hAnsi="Times New Roman"/>
          <w:b/>
          <w:sz w:val="24"/>
          <w:szCs w:val="24"/>
        </w:rPr>
      </w:pPr>
      <w:r w:rsidRPr="00925902">
        <w:rPr>
          <w:rFonts w:ascii="Times New Roman" w:hAnsi="Times New Roman"/>
          <w:b/>
          <w:sz w:val="24"/>
          <w:szCs w:val="24"/>
        </w:rPr>
        <w:t>Date de contact:</w:t>
      </w:r>
    </w:p>
    <w:p w:rsidR="00D725A4" w:rsidRDefault="00D725A4" w:rsidP="000C537D">
      <w:pPr>
        <w:autoSpaceDE w:val="0"/>
        <w:autoSpaceDN w:val="0"/>
        <w:adjustRightInd w:val="0"/>
        <w:jc w:val="left"/>
        <w:rPr>
          <w:rFonts w:ascii="Times New Roman" w:hAnsi="Times New Roman"/>
          <w:b/>
          <w:sz w:val="24"/>
          <w:szCs w:val="24"/>
        </w:rPr>
      </w:pPr>
      <w:r w:rsidRPr="00925902">
        <w:rPr>
          <w:rFonts w:ascii="Times New Roman" w:hAnsi="Times New Roman"/>
          <w:sz w:val="24"/>
          <w:szCs w:val="24"/>
        </w:rPr>
        <w:t>Coordonator proiect</w:t>
      </w:r>
      <w:r>
        <w:rPr>
          <w:rFonts w:ascii="Times New Roman" w:hAnsi="Times New Roman"/>
          <w:b/>
          <w:sz w:val="24"/>
          <w:szCs w:val="24"/>
        </w:rPr>
        <w:t>: prof. ing. Viorica Stelu</w:t>
      </w:r>
      <w:r>
        <w:rPr>
          <w:rFonts w:ascii="Tahoma" w:hAnsi="Tahoma" w:cs="Tahoma"/>
          <w:b/>
          <w:sz w:val="24"/>
          <w:szCs w:val="24"/>
        </w:rPr>
        <w:t>ț</w:t>
      </w:r>
      <w:r>
        <w:rPr>
          <w:rFonts w:ascii="Times New Roman" w:hAnsi="Times New Roman"/>
          <w:b/>
          <w:sz w:val="24"/>
          <w:szCs w:val="24"/>
        </w:rPr>
        <w:t>a Lungu;</w:t>
      </w:r>
    </w:p>
    <w:p w:rsidR="00D725A4" w:rsidRDefault="00D725A4" w:rsidP="000C537D">
      <w:pPr>
        <w:autoSpaceDE w:val="0"/>
        <w:autoSpaceDN w:val="0"/>
        <w:adjustRightInd w:val="0"/>
        <w:jc w:val="left"/>
        <w:rPr>
          <w:rFonts w:ascii="Times New Roman" w:hAnsi="Times New Roman"/>
          <w:b/>
          <w:sz w:val="24"/>
          <w:szCs w:val="24"/>
        </w:rPr>
      </w:pPr>
      <w:r>
        <w:rPr>
          <w:rFonts w:ascii="Times New Roman" w:hAnsi="Times New Roman"/>
          <w:b/>
          <w:sz w:val="24"/>
          <w:szCs w:val="24"/>
        </w:rPr>
        <w:t xml:space="preserve"> adresă mail: </w:t>
      </w:r>
      <w:hyperlink r:id="rId6" w:history="1">
        <w:r w:rsidRPr="00745730">
          <w:rPr>
            <w:rStyle w:val="Hyperlink"/>
            <w:rFonts w:ascii="Times New Roman" w:hAnsi="Times New Roman"/>
            <w:b/>
            <w:sz w:val="24"/>
            <w:szCs w:val="24"/>
          </w:rPr>
          <w:t>viorelia16@yahoo.com</w:t>
        </w:r>
      </w:hyperlink>
      <w:r>
        <w:rPr>
          <w:rFonts w:ascii="Times New Roman" w:hAnsi="Times New Roman"/>
          <w:b/>
          <w:sz w:val="24"/>
          <w:szCs w:val="24"/>
        </w:rPr>
        <w:t>; tel. 0746175571</w:t>
      </w:r>
    </w:p>
    <w:sectPr w:rsidR="00D725A4" w:rsidSect="00C7005D">
      <w:pgSz w:w="11906" w:h="16838"/>
      <w:pgMar w:top="568" w:right="926" w:bottom="1135"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Gill Sans Ultra Bold">
    <w:panose1 w:val="020B0A02020104020203"/>
    <w:charset w:val="00"/>
    <w:family w:val="swiss"/>
    <w:pitch w:val="variable"/>
    <w:sig w:usb0="00000007" w:usb1="00000000" w:usb2="00000000" w:usb3="00000000" w:csb0="00000003" w:csb1="00000000"/>
  </w:font>
  <w:font w:name="Microsoft JhengHei">
    <w:panose1 w:val="00000000000000000000"/>
    <w:charset w:val="88"/>
    <w:family w:val="swiss"/>
    <w:notTrueType/>
    <w:pitch w:val="variable"/>
    <w:sig w:usb0="00000001" w:usb1="08080000" w:usb2="00000010" w:usb3="00000000" w:csb0="00100000"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entury">
    <w:panose1 w:val="02040604050505020304"/>
    <w:charset w:val="00"/>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C717D"/>
    <w:multiLevelType w:val="hybridMultilevel"/>
    <w:tmpl w:val="641ACF6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73793ADD"/>
    <w:multiLevelType w:val="hybridMultilevel"/>
    <w:tmpl w:val="D07CE420"/>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embedSystemFonts/>
  <w:defaultTabStop w:val="708"/>
  <w:hyphenationZone w:val="425"/>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7ECD"/>
    <w:rsid w:val="00027427"/>
    <w:rsid w:val="000437F4"/>
    <w:rsid w:val="000A30B5"/>
    <w:rsid w:val="000C537D"/>
    <w:rsid w:val="000E339F"/>
    <w:rsid w:val="0016158B"/>
    <w:rsid w:val="001C612F"/>
    <w:rsid w:val="002041CA"/>
    <w:rsid w:val="002159BB"/>
    <w:rsid w:val="002A4017"/>
    <w:rsid w:val="002B1E8A"/>
    <w:rsid w:val="002B62E4"/>
    <w:rsid w:val="002D5B71"/>
    <w:rsid w:val="003129F6"/>
    <w:rsid w:val="00344E74"/>
    <w:rsid w:val="003E7B4D"/>
    <w:rsid w:val="003F163D"/>
    <w:rsid w:val="00541948"/>
    <w:rsid w:val="00555D48"/>
    <w:rsid w:val="006009C2"/>
    <w:rsid w:val="00654AE2"/>
    <w:rsid w:val="006D5DE2"/>
    <w:rsid w:val="006D7D08"/>
    <w:rsid w:val="00745730"/>
    <w:rsid w:val="007F7DF5"/>
    <w:rsid w:val="00807ECD"/>
    <w:rsid w:val="008C70A2"/>
    <w:rsid w:val="00925902"/>
    <w:rsid w:val="009E62FF"/>
    <w:rsid w:val="00A45A2D"/>
    <w:rsid w:val="00AC6C02"/>
    <w:rsid w:val="00C7005D"/>
    <w:rsid w:val="00D725A4"/>
    <w:rsid w:val="00F064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DE2"/>
    <w:pPr>
      <w:jc w:val="right"/>
    </w:pPr>
    <w:rPr>
      <w:lang w:val="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D5B71"/>
    <w:pPr>
      <w:spacing w:after="200" w:line="276" w:lineRule="auto"/>
      <w:ind w:left="720"/>
      <w:jc w:val="left"/>
    </w:pPr>
    <w:rPr>
      <w:lang w:val="en-US"/>
    </w:rPr>
  </w:style>
  <w:style w:type="character" w:styleId="Hyperlink">
    <w:name w:val="Hyperlink"/>
    <w:basedOn w:val="DefaultParagraphFont"/>
    <w:uiPriority w:val="99"/>
    <w:rsid w:val="000A30B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iorelia16@yahoo.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53</TotalTime>
  <Pages>1</Pages>
  <Words>304</Words>
  <Characters>1734</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dc:creator>
  <cp:keywords/>
  <dc:description/>
  <cp:lastModifiedBy>tavi</cp:lastModifiedBy>
  <cp:revision>8</cp:revision>
  <dcterms:created xsi:type="dcterms:W3CDTF">2014-10-29T18:11:00Z</dcterms:created>
  <dcterms:modified xsi:type="dcterms:W3CDTF">2014-10-30T19:01:00Z</dcterms:modified>
</cp:coreProperties>
</file>